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58C2" w:rsidRDefault="00DE58C2" w:rsidP="003277C0">
      <w:pPr>
        <w:tabs>
          <w:tab w:val="center" w:pos="4419"/>
          <w:tab w:val="right" w:pos="8838"/>
        </w:tabs>
        <w:spacing w:after="0" w:line="240" w:lineRule="auto"/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</w:pPr>
      <w:r w:rsidRPr="00656B91">
        <w:rPr>
          <w:rFonts w:ascii="Brush Script MT Italic" w:eastAsia="Calibri" w:hAnsi="Brush Script MT Italic" w:cs="Apple Chancery"/>
          <w:noProof/>
          <w:sz w:val="48"/>
          <w:lang w:val="es-BO" w:eastAsia="es-BO"/>
        </w:rPr>
        <w:drawing>
          <wp:anchor distT="0" distB="0" distL="114300" distR="114300" simplePos="0" relativeHeight="251662336" behindDoc="1" locked="0" layoutInCell="1" allowOverlap="1" wp14:anchorId="5091F163" wp14:editId="09E65323">
            <wp:simplePos x="0" y="0"/>
            <wp:positionH relativeFrom="column">
              <wp:posOffset>-228600</wp:posOffset>
            </wp:positionH>
            <wp:positionV relativeFrom="paragraph">
              <wp:posOffset>256540</wp:posOffset>
            </wp:positionV>
            <wp:extent cx="895350" cy="917575"/>
            <wp:effectExtent l="0" t="0" r="0" b="0"/>
            <wp:wrapNone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58C2" w:rsidRPr="00C85C30" w:rsidRDefault="00DE58C2" w:rsidP="00DE58C2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</w:pPr>
      <w:r w:rsidRPr="00656B91">
        <w:rPr>
          <w:rFonts w:ascii="Calibri" w:eastAsia="Calibri" w:hAnsi="Calibri" w:cs="Times New Roman"/>
          <w:noProof/>
          <w:lang w:val="es-BO" w:eastAsia="es-BO"/>
        </w:rPr>
        <w:drawing>
          <wp:anchor distT="0" distB="0" distL="114300" distR="114300" simplePos="0" relativeHeight="251664384" behindDoc="1" locked="0" layoutInCell="1" allowOverlap="1" wp14:anchorId="7CE4C7F6" wp14:editId="6FD82319">
            <wp:simplePos x="0" y="0"/>
            <wp:positionH relativeFrom="column">
              <wp:posOffset>4953000</wp:posOffset>
            </wp:positionH>
            <wp:positionV relativeFrom="paragraph">
              <wp:posOffset>-58420</wp:posOffset>
            </wp:positionV>
            <wp:extent cx="962025" cy="857250"/>
            <wp:effectExtent l="0" t="0" r="9525" b="0"/>
            <wp:wrapNone/>
            <wp:docPr id="5" name="Imagen 5" descr="F:\documentos varios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ocumentos varios\LOG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C85C30"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  <w:t xml:space="preserve">Alcaldia Municipal de Monte </w:t>
      </w:r>
      <w:r w:rsidRPr="00C85C30"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6"/>
          <w:szCs w:val="44"/>
        </w:rPr>
        <w:t>San</w:t>
      </w:r>
      <w:r w:rsidRPr="00C85C30"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  <w:t xml:space="preserve"> Juan</w:t>
      </w:r>
    </w:p>
    <w:p w:rsidR="00DE58C2" w:rsidRPr="00C85C30" w:rsidRDefault="00DE58C2" w:rsidP="00DE58C2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  <w:r w:rsidRPr="00C85C30">
        <w:rPr>
          <w:rFonts w:ascii="Calibri" w:eastAsia="Calibri" w:hAnsi="Calibri" w:cs="Times New Roman"/>
          <w:b/>
          <w:noProof/>
          <w:color w:val="0D0D0D" w:themeColor="text1" w:themeTint="F2"/>
        </w:rPr>
        <w:t>Barrio El Centro, frente  a ex telecom  Dpto. de Cuscatlan</w:t>
      </w:r>
    </w:p>
    <w:p w:rsidR="00DE58C2" w:rsidRPr="00C85C30" w:rsidRDefault="00DE58C2" w:rsidP="00DE58C2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  <w:r>
        <w:rPr>
          <w:rFonts w:ascii="Calibri" w:eastAsia="Calibri" w:hAnsi="Calibri" w:cs="Times New Roman"/>
          <w:b/>
          <w:noProof/>
          <w:color w:val="0D0D0D" w:themeColor="text1" w:themeTint="F2"/>
        </w:rPr>
        <w:t>Tels. :2379-5701</w:t>
      </w:r>
      <w:r w:rsidRPr="00C85C30">
        <w:rPr>
          <w:rFonts w:ascii="Calibri" w:eastAsia="Calibri" w:hAnsi="Calibri" w:cs="Times New Roman"/>
          <w:b/>
          <w:noProof/>
          <w:color w:val="0D0D0D" w:themeColor="text1" w:themeTint="F2"/>
        </w:rPr>
        <w:t xml:space="preserve">  </w:t>
      </w:r>
      <w:r>
        <w:rPr>
          <w:rFonts w:ascii="Calibri" w:eastAsia="Calibri" w:hAnsi="Calibri" w:cs="Times New Roman"/>
          <w:b/>
          <w:noProof/>
          <w:color w:val="0D0D0D" w:themeColor="text1" w:themeTint="F2"/>
        </w:rPr>
        <w:t>/  23795710</w:t>
      </w:r>
    </w:p>
    <w:p w:rsidR="00DE58C2" w:rsidRDefault="00DE58C2" w:rsidP="00DE58C2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</w:p>
    <w:p w:rsidR="00DE58C2" w:rsidRPr="00C85C30" w:rsidRDefault="00DE58C2" w:rsidP="00DE58C2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  <w:r w:rsidRPr="00C85C30">
        <w:rPr>
          <w:rFonts w:ascii="Calibri" w:eastAsia="Calibri" w:hAnsi="Calibri" w:cs="Times New Roman"/>
          <w:b/>
          <w:noProof/>
          <w:color w:val="0D0D0D" w:themeColor="text1" w:themeTint="F2"/>
          <w:lang w:val="es-BO" w:eastAsia="es-BO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6EFDAAC7" wp14:editId="148D7BD9">
                <wp:simplePos x="0" y="0"/>
                <wp:positionH relativeFrom="margin">
                  <wp:align>right</wp:align>
                </wp:positionH>
                <wp:positionV relativeFrom="paragraph">
                  <wp:posOffset>83820</wp:posOffset>
                </wp:positionV>
                <wp:extent cx="5572125" cy="32385"/>
                <wp:effectExtent l="0" t="0" r="28575" b="43815"/>
                <wp:wrapNone/>
                <wp:docPr id="4" name="Conector rec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572125" cy="3238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B0CE47" id="Conector recto 4" o:spid="_x0000_s1026" style="position:absolute;flip:y;z-index:251659264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387.55pt,6.6pt" to="826.3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EsgXgIAAMcEAAAOAAAAZHJzL2Uyb0RvYy54bWysVEuP2jAQvlfqf7B8hzwILEQbVi2BXrYt&#10;0vZxNrZDrDq2ZRvCqup/79gBWrqXqurFeB58/mbmm9w/nDqJjtw6oVWFs3GKEVdUM6H2Ff78aTOa&#10;Y+Q8UYxIrXiFn7nDD8vXr+57U/Jct1oybhGAKFf2psKt96ZMEkdb3hE31oYrCDbadsSDafcJs6QH&#10;9E4meZrOkl5bZqym3Dnw1kMQLyN+03DqPzaN4x7JCgM3H08bz104k+U9KfeWmFbQMw3yDyw6IhQ8&#10;eoWqiSfoYMULqE5Qq51u/JjqLtFNIyiPNUA1WfpHNU8tMTzWAs1x5tom9/9g6Yfj1iLBKlxgpEgH&#10;I1rBoKjXFtnwg4rQo964ElJXamtDlfSknsyjpt8cxJKbYDCcAcxd/14zgCMHr2NrTo3tUCOF+QJC&#10;iR4oH53iLJ6vs+Anjyg4p9O7PMunGFGITfLJfBp4JKQMMIGDsc6/47pD4VJhKVRoFSnJ8dH5IfWS&#10;EtxKb4SU4CelVKivcD4t0jT+w2kpWIiGoLP73UpadCSgmGIzz97W54dv0qw+KBbRWk7Y+nz3RMjh&#10;DkSlCng8ihAoBUMfPLdPLesRE4E0KBg4gAGKDHSiZbX/Knwbhx/a8oJVzBv8RJqWDFwnd4vF4kJ1&#10;KCL26/pmtG7oQK/PxELXo1y/L9LFer6eF6Min61HRVrXozebVTGabbK7aT2pV6s6+xE4ZUXZCsa4&#10;Cp27rE5W/J00z0s8iP66PNcZJbfoA/MTtBDaeiEdZReUNqhzp9nz1oa5BwXCtsTk82aHdfzdjlm/&#10;vj/LnwAAAP//AwBQSwMEFAAGAAgAAAAhAG28fjDeAAAABgEAAA8AAABkcnMvZG93bnJldi54bWxM&#10;j81OwzAQhO9IvIO1SFwQdfoDSUOcCiFxqoTUAKJHN97GgXgdxW4T3p7lBMeZWc18W2wm14kzDqH1&#10;pGA+S0Ag1d601Ch4e32+zUCEqMnozhMq+MYAm/LyotC58SPt8FzFRnAJhVwrsDH2uZShtuh0mPke&#10;ibOjH5yOLIdGmkGPXO46uUiSe+l0S7xgdY9PFuuv6uQUjOvK3qT7+fvqc7t+2dbD6vhR7ZW6vpoe&#10;H0BEnOLfMfziMzqUzHTwJzJBdAr4kcjucgGC0yxN70Ac2MiWIMtC/scvfwAAAP//AwBQSwECLQAU&#10;AAYACAAAACEAtoM4kv4AAADhAQAAEwAAAAAAAAAAAAAAAAAAAAAAW0NvbnRlbnRfVHlwZXNdLnht&#10;bFBLAQItABQABgAIAAAAIQA4/SH/1gAAAJQBAAALAAAAAAAAAAAAAAAAAC8BAABfcmVscy8ucmVs&#10;c1BLAQItABQABgAIAAAAIQBPdEsgXgIAAMcEAAAOAAAAAAAAAAAAAAAAAC4CAABkcnMvZTJvRG9j&#10;LnhtbFBLAQItABQABgAIAAAAIQBtvH4w3gAAAAYBAAAPAAAAAAAAAAAAAAAAALgEAABkcnMvZG93&#10;bnJldi54bWxQSwUGAAAAAAQABADzAAAAwwUAAAAA&#10;" strokecolor="#4f81bd" strokeweight="2pt">
                <v:shadow on="t" color="black" opacity="24903f" origin=",.5" offset="0,.55556mm"/>
                <o:lock v:ext="edit" shapetype="f"/>
                <w10:wrap anchorx="margin"/>
              </v:line>
            </w:pict>
          </mc:Fallback>
        </mc:AlternateContent>
      </w:r>
      <w:r w:rsidRPr="00C85C30">
        <w:rPr>
          <w:rFonts w:ascii="Calibri" w:eastAsia="Calibri" w:hAnsi="Calibri" w:cs="Times New Roman"/>
          <w:b/>
          <w:noProof/>
          <w:color w:val="0D0D0D" w:themeColor="text1" w:themeTint="F2"/>
          <w:lang w:val="es-BO" w:eastAsia="es-BO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12D4E882" wp14:editId="0CE8914E">
                <wp:simplePos x="0" y="0"/>
                <wp:positionH relativeFrom="margin">
                  <wp:align>right</wp:align>
                </wp:positionH>
                <wp:positionV relativeFrom="paragraph">
                  <wp:posOffset>10795</wp:posOffset>
                </wp:positionV>
                <wp:extent cx="5591175" cy="28575"/>
                <wp:effectExtent l="0" t="0" r="28575" b="47625"/>
                <wp:wrapNone/>
                <wp:docPr id="3" name="Conector rec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591175" cy="2857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8998BD" id="Conector recto 3" o:spid="_x0000_s1026" style="position:absolute;flip:y;z-index:251660288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389.05pt,.85pt" to="829.3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GBFWwIAAMcEAAAOAAAAZHJzL2Uyb0RvYy54bWysVE2P2jAQvVfqf7B8hyQQWIg2rKoEetm2&#10;SNuPs7EdYtWxLdsQVlX/+44doKV7qapejOeD5zdvZnL/cOokOnLrhFYlzsYpRlxRzYTal/jL581o&#10;gZHzRDEiteIlfuYOP6zevrnvTcEnutWScYsARLmiNyVuvTdFkjja8o64sTZcQbDRtiMeTLtPmCU9&#10;oHcymaTpPOm1ZcZqyp0Dbz0E8SriNw2n/lPTOO6RLDFw8/G08dyFM1ndk2JviWkFPdMg/8CiI0LB&#10;o1eomniCDla8guoEtdrpxo+p7hLdNILyWANUk6V/VPPUEsNjLSCOM1eZ3P+DpR+PW4sEK/EUI0U6&#10;aFEFjaJeW2TDD5oGjXrjCkit1NaGKulJPZlHTb87iCU3wWA4A5i7/oNmAEcOXkdpTo3tUCOF+QqD&#10;Ej1QPjrFXjxfe8FPHlFwzmbLLLubYUQhNlnM4BreIkWACRyMdf491x0KlxJLoYJUpCDHR+eH1EtK&#10;cCu9EVKCnxRSoR4wZ3maxn84LQUL0RB0dr+rpEVHAhNTpbM0r88P36RZfVAsorWcsPX57omQwx2I&#10;ShXweBxCoBQMffDcPrWsR0wE0jDBwAEMmMhAJ1pW+2/Ct7H5QZZXrGLe4CfStGTgOr1bLpcXqkMR&#10;Ua/rm9G6oQNan4kF1eO4/limy/VivchH+WS+HuVpXY/ebap8NN9AN+ppXVV19jNwyvKiFYxxFZS7&#10;rE6W/91onpd4GPrr8lx7lNyiD8xPICHIeiEdxy5M2jCdO82etzb0PUwgbEtMPm92WMff7Zj16/uz&#10;egEAAP//AwBQSwMEFAAGAAgAAAAhAGiKsdnbAAAABAEAAA8AAABkcnMvZG93bnJldi54bWxMj8FO&#10;wzAQRO9I/IO1SNyoTSVKCHEqVKAIDiAKgqsbL0lEvA7xNg1/z3KC486MZt4Wyyl0asQhtZEsnM4M&#10;KKQq+pZqC68vtycZqMSOvOsioYVvTLAsDw8Kl/u4p2ccN1wrKaGUOwsNc59rnaoGg0uz2COJ9xGH&#10;4FjOodZ+cHspD52eG7PQwbUkC43rcdVg9bnZBQsPN0+0Nnp8+1onfL97XPUXfH1v7fHRdHUJinHi&#10;vzD84gs6lMK0jTvySXUW5BEW9RyUmFlmzkBtLSzmoMtC/4cvfwAAAP//AwBQSwECLQAUAAYACAAA&#10;ACEAtoM4kv4AAADhAQAAEwAAAAAAAAAAAAAAAAAAAAAAW0NvbnRlbnRfVHlwZXNdLnhtbFBLAQIt&#10;ABQABgAIAAAAIQA4/SH/1gAAAJQBAAALAAAAAAAAAAAAAAAAAC8BAABfcmVscy8ucmVsc1BLAQIt&#10;ABQABgAIAAAAIQBqAGBFWwIAAMcEAAAOAAAAAAAAAAAAAAAAAC4CAABkcnMvZTJvRG9jLnhtbFBL&#10;AQItABQABgAIAAAAIQBoirHZ2wAAAAQBAAAPAAAAAAAAAAAAAAAAALUEAABkcnMvZG93bnJldi54&#10;bWxQSwUGAAAAAAQABADzAAAAvQUAAAAA&#10;" strokecolor="#c0504d" strokeweight="2pt">
                <v:shadow on="t" color="black" opacity="24903f" origin=",.5" offset="0,.55556mm"/>
                <o:lock v:ext="edit" shapetype="f"/>
                <w10:wrap anchorx="margin"/>
              </v:line>
            </w:pict>
          </mc:Fallback>
        </mc:AlternateContent>
      </w:r>
    </w:p>
    <w:p w:rsidR="00FE2BF0" w:rsidRDefault="00C65582" w:rsidP="00DE58C2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Monte S</w:t>
      </w:r>
      <w:r w:rsidR="0035010F">
        <w:rPr>
          <w:rFonts w:ascii="Arial" w:hAnsi="Arial" w:cs="Arial"/>
          <w:sz w:val="24"/>
          <w:szCs w:val="24"/>
        </w:rPr>
        <w:t xml:space="preserve">an Juan, </w:t>
      </w:r>
      <w:r w:rsidR="00F81EC4">
        <w:rPr>
          <w:rFonts w:ascii="Arial" w:hAnsi="Arial" w:cs="Arial"/>
          <w:sz w:val="24"/>
          <w:szCs w:val="24"/>
        </w:rPr>
        <w:t>29 de junio</w:t>
      </w:r>
      <w:r w:rsidR="00BC7592">
        <w:rPr>
          <w:rFonts w:ascii="Arial" w:hAnsi="Arial" w:cs="Arial"/>
          <w:sz w:val="24"/>
          <w:szCs w:val="24"/>
        </w:rPr>
        <w:t xml:space="preserve"> de</w:t>
      </w:r>
      <w:r w:rsidR="00A55C54">
        <w:rPr>
          <w:rFonts w:ascii="Arial" w:hAnsi="Arial" w:cs="Arial"/>
          <w:sz w:val="24"/>
          <w:szCs w:val="24"/>
        </w:rPr>
        <w:t xml:space="preserve"> </w:t>
      </w:r>
      <w:r w:rsidR="00BC7592">
        <w:rPr>
          <w:rFonts w:ascii="Arial" w:hAnsi="Arial" w:cs="Arial"/>
          <w:sz w:val="24"/>
          <w:szCs w:val="24"/>
        </w:rPr>
        <w:t>2020</w:t>
      </w:r>
      <w:r w:rsidR="00DE58C2" w:rsidRPr="00E37BD5">
        <w:rPr>
          <w:rFonts w:ascii="Arial" w:hAnsi="Arial" w:cs="Arial"/>
          <w:sz w:val="24"/>
          <w:szCs w:val="24"/>
        </w:rPr>
        <w:t>.-</w:t>
      </w:r>
    </w:p>
    <w:p w:rsidR="00A55C54" w:rsidRPr="00E37BD5" w:rsidRDefault="00A55C54" w:rsidP="00DE58C2">
      <w:pPr>
        <w:jc w:val="right"/>
        <w:rPr>
          <w:rFonts w:ascii="Arial" w:hAnsi="Arial" w:cs="Arial"/>
          <w:sz w:val="24"/>
          <w:szCs w:val="24"/>
        </w:rPr>
      </w:pPr>
    </w:p>
    <w:p w:rsidR="00DE58C2" w:rsidRPr="00E37BD5" w:rsidRDefault="00DE58C2" w:rsidP="00DE58C2">
      <w:pPr>
        <w:jc w:val="right"/>
        <w:rPr>
          <w:rFonts w:ascii="Arial" w:hAnsi="Arial" w:cs="Arial"/>
          <w:sz w:val="24"/>
          <w:szCs w:val="24"/>
        </w:rPr>
      </w:pPr>
    </w:p>
    <w:p w:rsidR="00DE58C2" w:rsidRPr="00E37BD5" w:rsidRDefault="00DE58C2" w:rsidP="00DE58C2">
      <w:pPr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>Sr. Vicente Hernández</w:t>
      </w:r>
    </w:p>
    <w:p w:rsidR="00DE58C2" w:rsidRPr="00E37BD5" w:rsidRDefault="00DE58C2" w:rsidP="00DE58C2">
      <w:pPr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>Instituto de Acceso a la Información Publica</w:t>
      </w:r>
    </w:p>
    <w:p w:rsidR="00DE58C2" w:rsidRDefault="00DE58C2" w:rsidP="00DE58C2">
      <w:pPr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 xml:space="preserve">Presente. </w:t>
      </w:r>
      <w:r w:rsidR="00A55C54">
        <w:rPr>
          <w:rFonts w:ascii="Arial" w:hAnsi="Arial" w:cs="Arial"/>
          <w:sz w:val="24"/>
          <w:szCs w:val="24"/>
        </w:rPr>
        <w:t>–</w:t>
      </w:r>
    </w:p>
    <w:p w:rsidR="00A55C54" w:rsidRPr="00E37BD5" w:rsidRDefault="00A55C54" w:rsidP="00DE58C2">
      <w:pPr>
        <w:rPr>
          <w:rFonts w:ascii="Arial" w:hAnsi="Arial" w:cs="Arial"/>
          <w:sz w:val="24"/>
          <w:szCs w:val="24"/>
        </w:rPr>
      </w:pPr>
    </w:p>
    <w:p w:rsidR="00DE58C2" w:rsidRPr="00E37BD5" w:rsidRDefault="00DE58C2" w:rsidP="00DE58C2">
      <w:pPr>
        <w:rPr>
          <w:rFonts w:ascii="Arial" w:hAnsi="Arial" w:cs="Arial"/>
          <w:b/>
          <w:sz w:val="24"/>
          <w:szCs w:val="24"/>
        </w:rPr>
      </w:pPr>
      <w:r w:rsidRPr="00E37BD5">
        <w:rPr>
          <w:rFonts w:ascii="Arial" w:hAnsi="Arial" w:cs="Arial"/>
          <w:b/>
          <w:sz w:val="24"/>
          <w:szCs w:val="24"/>
        </w:rPr>
        <w:t xml:space="preserve">Acta de Inexistencia de Información Reservada </w:t>
      </w:r>
    </w:p>
    <w:p w:rsidR="00DE58C2" w:rsidRPr="00E37BD5" w:rsidRDefault="00DE58C2" w:rsidP="00E37BD5">
      <w:pPr>
        <w:jc w:val="both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 xml:space="preserve">En el Barrio El Centro del Municipio de Monte </w:t>
      </w:r>
      <w:r w:rsidR="0035010F">
        <w:rPr>
          <w:rFonts w:ascii="Arial" w:hAnsi="Arial" w:cs="Arial"/>
          <w:sz w:val="24"/>
          <w:szCs w:val="24"/>
        </w:rPr>
        <w:t xml:space="preserve">San </w:t>
      </w:r>
      <w:r w:rsidRPr="00E37BD5">
        <w:rPr>
          <w:rFonts w:ascii="Arial" w:hAnsi="Arial" w:cs="Arial"/>
          <w:sz w:val="24"/>
          <w:szCs w:val="24"/>
        </w:rPr>
        <w:t xml:space="preserve">Juan, a las </w:t>
      </w:r>
      <w:r w:rsidR="00F81EC4">
        <w:rPr>
          <w:rFonts w:ascii="Arial" w:hAnsi="Arial" w:cs="Arial"/>
          <w:sz w:val="24"/>
          <w:szCs w:val="24"/>
        </w:rPr>
        <w:t>catorce</w:t>
      </w:r>
      <w:r w:rsidRPr="00E37BD5">
        <w:rPr>
          <w:rFonts w:ascii="Arial" w:hAnsi="Arial" w:cs="Arial"/>
          <w:sz w:val="24"/>
          <w:szCs w:val="24"/>
        </w:rPr>
        <w:t xml:space="preserve"> horas del </w:t>
      </w:r>
      <w:r w:rsidR="00BC0537" w:rsidRPr="00E37BD5">
        <w:rPr>
          <w:rFonts w:ascii="Arial" w:hAnsi="Arial" w:cs="Arial"/>
          <w:sz w:val="24"/>
          <w:szCs w:val="24"/>
        </w:rPr>
        <w:t>día</w:t>
      </w:r>
      <w:r w:rsidRPr="00E37BD5">
        <w:rPr>
          <w:rFonts w:ascii="Arial" w:hAnsi="Arial" w:cs="Arial"/>
          <w:sz w:val="24"/>
          <w:szCs w:val="24"/>
        </w:rPr>
        <w:t xml:space="preserve"> </w:t>
      </w:r>
      <w:r w:rsidR="00F81EC4">
        <w:rPr>
          <w:rFonts w:ascii="Arial" w:hAnsi="Arial" w:cs="Arial"/>
          <w:sz w:val="24"/>
          <w:szCs w:val="24"/>
        </w:rPr>
        <w:t xml:space="preserve">veintinueve </w:t>
      </w:r>
      <w:r w:rsidR="00BC0537" w:rsidRPr="00E37BD5">
        <w:rPr>
          <w:rFonts w:ascii="Arial" w:hAnsi="Arial" w:cs="Arial"/>
          <w:sz w:val="24"/>
          <w:szCs w:val="24"/>
        </w:rPr>
        <w:t xml:space="preserve">de </w:t>
      </w:r>
      <w:r w:rsidR="00F81EC4">
        <w:rPr>
          <w:rFonts w:ascii="Arial" w:hAnsi="Arial" w:cs="Arial"/>
          <w:sz w:val="24"/>
          <w:szCs w:val="24"/>
        </w:rPr>
        <w:t>junio</w:t>
      </w:r>
      <w:r w:rsidRPr="00E37BD5">
        <w:rPr>
          <w:rFonts w:ascii="Arial" w:hAnsi="Arial" w:cs="Arial"/>
          <w:sz w:val="24"/>
          <w:szCs w:val="24"/>
        </w:rPr>
        <w:t xml:space="preserve"> del dos mil </w:t>
      </w:r>
      <w:r w:rsidR="00342BE6">
        <w:rPr>
          <w:rFonts w:ascii="Arial" w:hAnsi="Arial" w:cs="Arial"/>
          <w:sz w:val="24"/>
          <w:szCs w:val="24"/>
        </w:rPr>
        <w:t>veinte</w:t>
      </w:r>
      <w:r w:rsidR="0035010F">
        <w:rPr>
          <w:rFonts w:ascii="Arial" w:hAnsi="Arial" w:cs="Arial"/>
          <w:sz w:val="24"/>
          <w:szCs w:val="24"/>
        </w:rPr>
        <w:t>, la Oficial de A</w:t>
      </w:r>
      <w:r w:rsidRPr="00E37BD5">
        <w:rPr>
          <w:rFonts w:ascii="Arial" w:hAnsi="Arial" w:cs="Arial"/>
          <w:sz w:val="24"/>
          <w:szCs w:val="24"/>
        </w:rPr>
        <w:t xml:space="preserve">cceso a la </w:t>
      </w:r>
      <w:r w:rsidR="00BC0537" w:rsidRPr="00E37BD5">
        <w:rPr>
          <w:rFonts w:ascii="Arial" w:hAnsi="Arial" w:cs="Arial"/>
          <w:sz w:val="24"/>
          <w:szCs w:val="24"/>
        </w:rPr>
        <w:t>Información</w:t>
      </w:r>
      <w:r w:rsidRPr="00E37BD5">
        <w:rPr>
          <w:rFonts w:ascii="Arial" w:hAnsi="Arial" w:cs="Arial"/>
          <w:sz w:val="24"/>
          <w:szCs w:val="24"/>
        </w:rPr>
        <w:t xml:space="preserve"> </w:t>
      </w:r>
      <w:r w:rsidR="0035010F" w:rsidRPr="00E37BD5">
        <w:rPr>
          <w:rFonts w:ascii="Arial" w:hAnsi="Arial" w:cs="Arial"/>
          <w:sz w:val="24"/>
          <w:szCs w:val="24"/>
        </w:rPr>
        <w:t>Pública</w:t>
      </w:r>
      <w:r w:rsidRPr="00E37BD5">
        <w:rPr>
          <w:rFonts w:ascii="Arial" w:hAnsi="Arial" w:cs="Arial"/>
          <w:sz w:val="24"/>
          <w:szCs w:val="24"/>
        </w:rPr>
        <w:t xml:space="preserve"> de esta municipalidad; Informa qu</w:t>
      </w:r>
      <w:r w:rsidR="00065A5A">
        <w:rPr>
          <w:rFonts w:ascii="Arial" w:hAnsi="Arial" w:cs="Arial"/>
          <w:sz w:val="24"/>
          <w:szCs w:val="24"/>
        </w:rPr>
        <w:t>e en la Municipalidad de Monte S</w:t>
      </w:r>
      <w:r w:rsidRPr="00E37BD5">
        <w:rPr>
          <w:rFonts w:ascii="Arial" w:hAnsi="Arial" w:cs="Arial"/>
          <w:sz w:val="24"/>
          <w:szCs w:val="24"/>
        </w:rPr>
        <w:t xml:space="preserve">an Juan Declara de Inexistencia la </w:t>
      </w:r>
      <w:r w:rsidR="00BC0537" w:rsidRPr="00E37BD5">
        <w:rPr>
          <w:rFonts w:ascii="Arial" w:hAnsi="Arial" w:cs="Arial"/>
          <w:sz w:val="24"/>
          <w:szCs w:val="24"/>
        </w:rPr>
        <w:t>Información</w:t>
      </w:r>
      <w:r w:rsidRPr="00E37BD5">
        <w:rPr>
          <w:rFonts w:ascii="Arial" w:hAnsi="Arial" w:cs="Arial"/>
          <w:sz w:val="24"/>
          <w:szCs w:val="24"/>
        </w:rPr>
        <w:t xml:space="preserve"> Reservada hasta la fecha</w:t>
      </w:r>
      <w:r w:rsidR="00BC0537" w:rsidRPr="00E37BD5">
        <w:rPr>
          <w:rFonts w:ascii="Arial" w:hAnsi="Arial" w:cs="Arial"/>
          <w:sz w:val="24"/>
          <w:szCs w:val="24"/>
        </w:rPr>
        <w:t>, para darle al cumplimiento al artículo 22 y articulo 50, literal ¨m¨de la Ley de Acceso a la Información pública (LAIP).</w:t>
      </w:r>
    </w:p>
    <w:p w:rsidR="00BC0537" w:rsidRPr="00E37BD5" w:rsidRDefault="00BC0537" w:rsidP="00E37BD5">
      <w:pPr>
        <w:jc w:val="both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 xml:space="preserve">Y </w:t>
      </w:r>
      <w:r w:rsidR="00E37BD5" w:rsidRPr="00E37BD5">
        <w:rPr>
          <w:rFonts w:ascii="Arial" w:hAnsi="Arial" w:cs="Arial"/>
          <w:sz w:val="24"/>
          <w:szCs w:val="24"/>
        </w:rPr>
        <w:t>lo hacemos del conocimiento para los demás efectos legales consiguientes.</w:t>
      </w:r>
    </w:p>
    <w:p w:rsidR="00BC0537" w:rsidRPr="00E37BD5" w:rsidRDefault="00BC0537" w:rsidP="00DE58C2">
      <w:pPr>
        <w:rPr>
          <w:rFonts w:ascii="Arial" w:hAnsi="Arial" w:cs="Arial"/>
          <w:sz w:val="24"/>
          <w:szCs w:val="24"/>
        </w:rPr>
      </w:pPr>
    </w:p>
    <w:p w:rsidR="00BC0537" w:rsidRDefault="009D0F66" w:rsidP="00DE58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es-BO" w:eastAsia="es-BO"/>
        </w:rPr>
        <w:drawing>
          <wp:anchor distT="0" distB="0" distL="114300" distR="114300" simplePos="0" relativeHeight="251670528" behindDoc="1" locked="0" layoutInCell="1" allowOverlap="1" wp14:anchorId="7242DC3F" wp14:editId="0A085ED1">
            <wp:simplePos x="0" y="0"/>
            <wp:positionH relativeFrom="margin">
              <wp:posOffset>1750695</wp:posOffset>
            </wp:positionH>
            <wp:positionV relativeFrom="paragraph">
              <wp:posOffset>219710</wp:posOffset>
            </wp:positionV>
            <wp:extent cx="2054898" cy="1123950"/>
            <wp:effectExtent l="0" t="0" r="2540" b="0"/>
            <wp:wrapNone/>
            <wp:docPr id="12" name="Imagen 12" descr="C:\Users\UNIDAD AMBIENTAL\AppData\Local\Microsoft\Windows\INetCache\Content.Word\Escáner_20200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NIDAD AMBIENTAL\AppData\Local\Microsoft\Windows\INetCache\Content.Word\Escáner_20200115 (3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65" t="6151" r="38266" b="817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898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7BD5" w:rsidRPr="00E37BD5">
        <w:rPr>
          <w:rFonts w:ascii="Arial" w:hAnsi="Arial" w:cs="Arial"/>
          <w:sz w:val="24"/>
          <w:szCs w:val="24"/>
        </w:rPr>
        <w:t>Atentamente,</w:t>
      </w:r>
      <w:bookmarkStart w:id="0" w:name="_GoBack"/>
      <w:bookmarkEnd w:id="0"/>
    </w:p>
    <w:p w:rsidR="00E37BD5" w:rsidRPr="00E37BD5" w:rsidRDefault="00E37BD5" w:rsidP="00DE58C2">
      <w:pPr>
        <w:rPr>
          <w:rFonts w:ascii="Arial" w:hAnsi="Arial" w:cs="Arial"/>
          <w:sz w:val="24"/>
          <w:szCs w:val="24"/>
        </w:rPr>
      </w:pPr>
    </w:p>
    <w:p w:rsidR="00BC0537" w:rsidRPr="00E37BD5" w:rsidRDefault="00BC0537" w:rsidP="00DE58C2">
      <w:pPr>
        <w:rPr>
          <w:rFonts w:ascii="Arial" w:hAnsi="Arial" w:cs="Arial"/>
          <w:sz w:val="24"/>
          <w:szCs w:val="24"/>
        </w:rPr>
      </w:pPr>
    </w:p>
    <w:p w:rsidR="00BC0537" w:rsidRPr="00E37BD5" w:rsidRDefault="00BC0537" w:rsidP="009D0F66">
      <w:pPr>
        <w:jc w:val="center"/>
        <w:rPr>
          <w:rFonts w:ascii="Arial" w:hAnsi="Arial" w:cs="Arial"/>
          <w:sz w:val="24"/>
          <w:szCs w:val="24"/>
        </w:rPr>
      </w:pPr>
    </w:p>
    <w:p w:rsidR="00BC0537" w:rsidRPr="00E37BD5" w:rsidRDefault="00BC0537" w:rsidP="00E37BD5">
      <w:pPr>
        <w:jc w:val="center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>Marvin Soledad Cruz</w:t>
      </w:r>
    </w:p>
    <w:p w:rsidR="00BC0537" w:rsidRDefault="00BC0537" w:rsidP="00E37BD5">
      <w:pPr>
        <w:jc w:val="center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>Oficial de A</w:t>
      </w:r>
      <w:r w:rsidR="00AE7C35">
        <w:rPr>
          <w:rFonts w:ascii="Arial" w:hAnsi="Arial" w:cs="Arial"/>
          <w:sz w:val="24"/>
          <w:szCs w:val="24"/>
        </w:rPr>
        <w:t>cceso a la Información Pública A</w:t>
      </w:r>
      <w:r w:rsidRPr="00E37BD5">
        <w:rPr>
          <w:rFonts w:ascii="Arial" w:hAnsi="Arial" w:cs="Arial"/>
          <w:sz w:val="24"/>
          <w:szCs w:val="24"/>
        </w:rPr>
        <w:t>d-honorem.</w:t>
      </w:r>
    </w:p>
    <w:p w:rsidR="00AE7C3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p w:rsidR="00AE7C3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p w:rsidR="00AE7C3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p w:rsidR="00AE7C3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p w:rsidR="00A55C54" w:rsidRDefault="00A55C54" w:rsidP="00E37BD5">
      <w:pPr>
        <w:jc w:val="center"/>
        <w:rPr>
          <w:rFonts w:ascii="Arial" w:hAnsi="Arial" w:cs="Arial"/>
          <w:sz w:val="24"/>
          <w:szCs w:val="24"/>
        </w:rPr>
      </w:pPr>
    </w:p>
    <w:p w:rsidR="00A55C54" w:rsidRDefault="00A55C54" w:rsidP="00E37BD5">
      <w:pPr>
        <w:jc w:val="center"/>
        <w:rPr>
          <w:rFonts w:ascii="Arial" w:hAnsi="Arial" w:cs="Arial"/>
          <w:sz w:val="24"/>
          <w:szCs w:val="24"/>
        </w:rPr>
      </w:pPr>
    </w:p>
    <w:p w:rsidR="00AE7C35" w:rsidRDefault="00AE7C35" w:rsidP="003B5967">
      <w:pPr>
        <w:tabs>
          <w:tab w:val="center" w:pos="4419"/>
          <w:tab w:val="right" w:pos="8838"/>
        </w:tabs>
        <w:spacing w:after="0" w:line="240" w:lineRule="auto"/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</w:pPr>
      <w:r w:rsidRPr="00656B91">
        <w:rPr>
          <w:rFonts w:ascii="Brush Script MT Italic" w:eastAsia="Calibri" w:hAnsi="Brush Script MT Italic" w:cs="Apple Chancery"/>
          <w:noProof/>
          <w:sz w:val="48"/>
          <w:lang w:val="es-BO" w:eastAsia="es-BO"/>
        </w:rPr>
        <w:lastRenderedPageBreak/>
        <w:drawing>
          <wp:anchor distT="0" distB="0" distL="114300" distR="114300" simplePos="0" relativeHeight="251668480" behindDoc="1" locked="0" layoutInCell="1" allowOverlap="1" wp14:anchorId="1ACC1EBD" wp14:editId="23C3FD85">
            <wp:simplePos x="0" y="0"/>
            <wp:positionH relativeFrom="column">
              <wp:posOffset>-228600</wp:posOffset>
            </wp:positionH>
            <wp:positionV relativeFrom="paragraph">
              <wp:posOffset>256540</wp:posOffset>
            </wp:positionV>
            <wp:extent cx="895350" cy="917575"/>
            <wp:effectExtent l="0" t="0" r="0" b="0"/>
            <wp:wrapNone/>
            <wp:docPr id="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E7C35" w:rsidRPr="00C85C30" w:rsidRDefault="00AE7C35" w:rsidP="00AE7C35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</w:pPr>
      <w:r w:rsidRPr="00656B91">
        <w:rPr>
          <w:rFonts w:ascii="Calibri" w:eastAsia="Calibri" w:hAnsi="Calibri" w:cs="Times New Roman"/>
          <w:noProof/>
          <w:lang w:val="es-BO" w:eastAsia="es-BO"/>
        </w:rPr>
        <w:drawing>
          <wp:anchor distT="0" distB="0" distL="114300" distR="114300" simplePos="0" relativeHeight="251669504" behindDoc="1" locked="0" layoutInCell="1" allowOverlap="1" wp14:anchorId="38F612FF" wp14:editId="534391B5">
            <wp:simplePos x="0" y="0"/>
            <wp:positionH relativeFrom="column">
              <wp:posOffset>4953000</wp:posOffset>
            </wp:positionH>
            <wp:positionV relativeFrom="paragraph">
              <wp:posOffset>-58420</wp:posOffset>
            </wp:positionV>
            <wp:extent cx="962025" cy="857250"/>
            <wp:effectExtent l="0" t="0" r="9525" b="0"/>
            <wp:wrapNone/>
            <wp:docPr id="8" name="Imagen 8" descr="F:\documentos varios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ocumentos varios\LOG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C85C30"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  <w:t xml:space="preserve">Alcaldia Municipal de Monte </w:t>
      </w:r>
      <w:r w:rsidRPr="00C85C30"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6"/>
          <w:szCs w:val="44"/>
        </w:rPr>
        <w:t>San</w:t>
      </w:r>
      <w:r w:rsidRPr="00C85C30">
        <w:rPr>
          <w:rFonts w:ascii="Brush Script MT Italic" w:eastAsia="Calibri" w:hAnsi="Brush Script MT Italic" w:cs="Apple Chancery"/>
          <w:b/>
          <w:noProof/>
          <w:color w:val="0D0D0D" w:themeColor="text1" w:themeTint="F2"/>
          <w:sz w:val="48"/>
        </w:rPr>
        <w:t xml:space="preserve"> Juan</w:t>
      </w:r>
    </w:p>
    <w:p w:rsidR="00AE7C35" w:rsidRPr="00C85C30" w:rsidRDefault="00AE7C35" w:rsidP="00AE7C35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  <w:r w:rsidRPr="00C85C30">
        <w:rPr>
          <w:rFonts w:ascii="Calibri" w:eastAsia="Calibri" w:hAnsi="Calibri" w:cs="Times New Roman"/>
          <w:b/>
          <w:noProof/>
          <w:color w:val="0D0D0D" w:themeColor="text1" w:themeTint="F2"/>
        </w:rPr>
        <w:t>Barrio El Centro, frente  a ex telecom  Dpto. de Cuscatlan</w:t>
      </w:r>
    </w:p>
    <w:p w:rsidR="00AE7C35" w:rsidRPr="00C85C30" w:rsidRDefault="00AE7C35" w:rsidP="00AE7C35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  <w:r>
        <w:rPr>
          <w:rFonts w:ascii="Calibri" w:eastAsia="Calibri" w:hAnsi="Calibri" w:cs="Times New Roman"/>
          <w:b/>
          <w:noProof/>
          <w:color w:val="0D0D0D" w:themeColor="text1" w:themeTint="F2"/>
        </w:rPr>
        <w:t>Tels. :2379-5701</w:t>
      </w:r>
      <w:r w:rsidRPr="00C85C30">
        <w:rPr>
          <w:rFonts w:ascii="Calibri" w:eastAsia="Calibri" w:hAnsi="Calibri" w:cs="Times New Roman"/>
          <w:b/>
          <w:noProof/>
          <w:color w:val="0D0D0D" w:themeColor="text1" w:themeTint="F2"/>
        </w:rPr>
        <w:t xml:space="preserve">  </w:t>
      </w:r>
      <w:r>
        <w:rPr>
          <w:rFonts w:ascii="Calibri" w:eastAsia="Calibri" w:hAnsi="Calibri" w:cs="Times New Roman"/>
          <w:b/>
          <w:noProof/>
          <w:color w:val="0D0D0D" w:themeColor="text1" w:themeTint="F2"/>
        </w:rPr>
        <w:t>/  23795710</w:t>
      </w:r>
    </w:p>
    <w:p w:rsidR="00AE7C35" w:rsidRDefault="00AE7C35" w:rsidP="00AE7C35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</w:p>
    <w:p w:rsidR="00AE7C35" w:rsidRPr="00C85C30" w:rsidRDefault="00AE7C35" w:rsidP="00AE7C35">
      <w:pPr>
        <w:tabs>
          <w:tab w:val="center" w:pos="4419"/>
          <w:tab w:val="right" w:pos="8838"/>
        </w:tabs>
        <w:spacing w:after="0" w:line="240" w:lineRule="auto"/>
        <w:jc w:val="center"/>
        <w:rPr>
          <w:rFonts w:ascii="Calibri" w:eastAsia="Calibri" w:hAnsi="Calibri" w:cs="Times New Roman"/>
          <w:b/>
          <w:noProof/>
          <w:color w:val="0D0D0D" w:themeColor="text1" w:themeTint="F2"/>
        </w:rPr>
      </w:pPr>
      <w:r w:rsidRPr="00C85C30">
        <w:rPr>
          <w:rFonts w:ascii="Calibri" w:eastAsia="Calibri" w:hAnsi="Calibri" w:cs="Times New Roman"/>
          <w:b/>
          <w:noProof/>
          <w:color w:val="0D0D0D" w:themeColor="text1" w:themeTint="F2"/>
          <w:lang w:val="es-BO" w:eastAsia="es-BO"/>
        </w:rPr>
        <mc:AlternateContent>
          <mc:Choice Requires="wps">
            <w:drawing>
              <wp:anchor distT="4294967295" distB="4294967295" distL="114300" distR="114300" simplePos="0" relativeHeight="251666432" behindDoc="0" locked="0" layoutInCell="1" allowOverlap="1" wp14:anchorId="6239BB1F" wp14:editId="5BCC8374">
                <wp:simplePos x="0" y="0"/>
                <wp:positionH relativeFrom="margin">
                  <wp:align>right</wp:align>
                </wp:positionH>
                <wp:positionV relativeFrom="paragraph">
                  <wp:posOffset>83820</wp:posOffset>
                </wp:positionV>
                <wp:extent cx="5572125" cy="32385"/>
                <wp:effectExtent l="0" t="0" r="28575" b="43815"/>
                <wp:wrapNone/>
                <wp:docPr id="1" name="Conector rec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572125" cy="3238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4F81BD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638133" id="Conector recto 1" o:spid="_x0000_s1026" style="position:absolute;flip:y;z-index:251666432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387.55pt,6.6pt" to="826.3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3mVXgIAAMcEAAAOAAAAZHJzL2Uyb0RvYy54bWysVE2P2jAQvVfqf7ByZ5NA2IVow6ol0Mu2&#10;Rdp+nI3tEKuObdmGsKr63zvjAC3dS1X1YjwfeX7zZob7h2OnyEE4L42ukvwmS4jQzHCpd1Xy+dN6&#10;NEuID1RzqowWVfIsfPKweP3qvrelGJvWKC4cARDty95WSRuCLdPUs1Z01N8YKzQEG+M6GsB0u5Q7&#10;2gN6p9Jxlt2mvXHcOsOE9+Cth2CyiPhNI1j42DReBKKqBLiFeLp4bvFMF/e03DlqW8lONOg/sOio&#10;1PDoBaqmgZK9ky+gOsmc8aYJN8x0qWkayUSsAarJsz+qeWqpFbEWEMfbi0z+/8GyD4eNI5JD7xKi&#10;aQctWkKjWDCOOPwhOWrUW19C6lJvHFbJjvrJPhr2zUMsvQqi4S1gbvv3hgMc3QcTpTk2riONkvYL&#10;PoYwUD45xl48X3ohjoEwcE6nd+N8PE0Ig9hkPJlNkUdKS4TBj63z4Z0wHcFLlSipUSpa0sOjD0Pq&#10;OQXd2qylUuCnpdKkr5LxtMiy+IU3SnKMYtC73XapHDlQmJhiPcvf1qeHr9Kc2Wse0VpB+ep0D1Sq&#10;4Q5ElUY8EYcQKKFh9kG4p5b3hEskDRMMHMCAiUQ60XImfJWhjc1HWV6winmDnyrb0oHr5G4+n5+p&#10;DkVEvS5vRuuKDmh9Ioaqx3H9Ps/mq9lqVoyK8e1qVGR1PXqzXhaj23V+N60n9XJZ5z+QU16UreRc&#10;aFTuvDp58XejeVriYegvy3PpUXqNPjA/goQg65l0HDuctGE6t4Y/bxz2HScQtiUmnzYb1/F3O2b9&#10;+v9Z/AQAAP//AwBQSwMEFAAGAAgAAAAhAG28fjDeAAAABgEAAA8AAABkcnMvZG93bnJldi54bWxM&#10;j81OwzAQhO9IvIO1SFwQdfoDSUOcCiFxqoTUAKJHN97GgXgdxW4T3p7lBMeZWc18W2wm14kzDqH1&#10;pGA+S0Ag1d601Ch4e32+zUCEqMnozhMq+MYAm/LyotC58SPt8FzFRnAJhVwrsDH2uZShtuh0mPke&#10;ibOjH5yOLIdGmkGPXO46uUiSe+l0S7xgdY9PFuuv6uQUjOvK3qT7+fvqc7t+2dbD6vhR7ZW6vpoe&#10;H0BEnOLfMfziMzqUzHTwJzJBdAr4kcjucgGC0yxN70Ac2MiWIMtC/scvfwAAAP//AwBQSwECLQAU&#10;AAYACAAAACEAtoM4kv4AAADhAQAAEwAAAAAAAAAAAAAAAAAAAAAAW0NvbnRlbnRfVHlwZXNdLnht&#10;bFBLAQItABQABgAIAAAAIQA4/SH/1gAAAJQBAAALAAAAAAAAAAAAAAAAAC8BAABfcmVscy8ucmVs&#10;c1BLAQItABQABgAIAAAAIQCUR3mVXgIAAMcEAAAOAAAAAAAAAAAAAAAAAC4CAABkcnMvZTJvRG9j&#10;LnhtbFBLAQItABQABgAIAAAAIQBtvH4w3gAAAAYBAAAPAAAAAAAAAAAAAAAAALgEAABkcnMvZG93&#10;bnJldi54bWxQSwUGAAAAAAQABADzAAAAwwUAAAAA&#10;" strokecolor="#4f81bd" strokeweight="2pt">
                <v:shadow on="t" color="black" opacity="24903f" origin=",.5" offset="0,.55556mm"/>
                <o:lock v:ext="edit" shapetype="f"/>
                <w10:wrap anchorx="margin"/>
              </v:line>
            </w:pict>
          </mc:Fallback>
        </mc:AlternateContent>
      </w:r>
      <w:r w:rsidRPr="00C85C30">
        <w:rPr>
          <w:rFonts w:ascii="Calibri" w:eastAsia="Calibri" w:hAnsi="Calibri" w:cs="Times New Roman"/>
          <w:b/>
          <w:noProof/>
          <w:color w:val="0D0D0D" w:themeColor="text1" w:themeTint="F2"/>
          <w:lang w:val="es-BO" w:eastAsia="es-BO"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 wp14:anchorId="4FDBE842" wp14:editId="426A1421">
                <wp:simplePos x="0" y="0"/>
                <wp:positionH relativeFrom="margin">
                  <wp:align>right</wp:align>
                </wp:positionH>
                <wp:positionV relativeFrom="paragraph">
                  <wp:posOffset>10795</wp:posOffset>
                </wp:positionV>
                <wp:extent cx="5591175" cy="28575"/>
                <wp:effectExtent l="0" t="0" r="28575" b="47625"/>
                <wp:wrapNone/>
                <wp:docPr id="6" name="Conector rec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flipV="1">
                          <a:off x="0" y="0"/>
                          <a:ext cx="5591175" cy="28575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>
                          <a:outerShdw dist="20000" dir="5400000" rotWithShape="0">
                            <a:srgbClr val="00000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9E83CF" id="Conector recto 6" o:spid="_x0000_s1026" style="position:absolute;flip:y;z-index:251667456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389.05pt,.85pt" to="829.3pt,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1LwWwIAAMcEAAAOAAAAZHJzL2Uyb0RvYy54bWysVE2P2jAQvVfqf7B8hyRsYCHasKoS6GXb&#10;Im0/zsZ2iFXHtmxDQFX/+44doKV7qapejOeD5zdvZvLweOwkOnDrhFYlzsYpRlxRzYTalfjL5/Vo&#10;jpHzRDEiteIlPnGHH5dv3zz0puAT3WrJuEUAolzRmxK33psiSRxteUfcWBuuINho2xEPpt0lzJIe&#10;0DuZTNJ0lvTaMmM15c6Btx6CeBnxm4ZT/6lpHPdIlhi4+XjaeG7DmSwfSLGzxLSCnmmQf2DREaHg&#10;0StUTTxBeyteQXWCWu1048dUd4luGkF5rAGqydI/qnluieGxFhDHmatM7v/B0o+HjUWClXiGkSId&#10;tKiCRlGvLbLhB82CRr1xBaRWamNDlfSons2Tpt8dxJKbYDCcAcxt/0EzgCN7r6M0x8Z2qJHCfIVB&#10;iR4oHx1jL07XXvCjRxSc0+kiy+6nGFGITeZTuIa3SBFgAgdjnX/PdYfCpcRSqCAVKcjhyfkh9ZIS&#10;3EqvhZTgJ4VUqAfMaZ6m8R9OS8FCNASd3W0radGBwMRU6TTN6/PDN2lW7xWLaC0nbHW+eyLkcAei&#10;UgU8HocQKAVD7z23zy3rEROBNEwwcAADJjLQiZbV/pvwbWx+kOUVq5g3+Ik0LRm43t0vFosL1aGI&#10;qNf1zWjd0AGtz8SC6nFcfyzSxWq+muejfDJbjfK0rkfv1lU+mq2hG/VdXVV19jNwyvKiFYxxFZS7&#10;rE6W/91onpd4GPrr8lx7lNyiD8yPICHIeiEdxy5M2jCdW81OGxv6HiYQtiUmnzc7rOPvdsz69f1Z&#10;vgAAAP//AwBQSwMEFAAGAAgAAAAhAGiKsdnbAAAABAEAAA8AAABkcnMvZG93bnJldi54bWxMj8FO&#10;wzAQRO9I/IO1SNyoTSVKCHEqVKAIDiAKgqsbL0lEvA7xNg1/z3KC486MZt4Wyyl0asQhtZEsnM4M&#10;KKQq+pZqC68vtycZqMSOvOsioYVvTLAsDw8Kl/u4p2ccN1wrKaGUOwsNc59rnaoGg0uz2COJ9xGH&#10;4FjOodZ+cHspD52eG7PQwbUkC43rcdVg9bnZBQsPN0+0Nnp8+1onfL97XPUXfH1v7fHRdHUJinHi&#10;vzD84gs6lMK0jTvySXUW5BEW9RyUmFlmzkBtLSzmoMtC/4cvfwAAAP//AwBQSwECLQAUAAYACAAA&#10;ACEAtoM4kv4AAADhAQAAEwAAAAAAAAAAAAAAAAAAAAAAW0NvbnRlbnRfVHlwZXNdLnhtbFBLAQIt&#10;ABQABgAIAAAAIQA4/SH/1gAAAJQBAAALAAAAAAAAAAAAAAAAAC8BAABfcmVscy8ucmVsc1BLAQIt&#10;ABQABgAIAAAAIQCxM1LwWwIAAMcEAAAOAAAAAAAAAAAAAAAAAC4CAABkcnMvZTJvRG9jLnhtbFBL&#10;AQItABQABgAIAAAAIQBoirHZ2wAAAAQBAAAPAAAAAAAAAAAAAAAAALUEAABkcnMvZG93bnJldi54&#10;bWxQSwUGAAAAAAQABADzAAAAvQUAAAAA&#10;" strokecolor="#c0504d" strokeweight="2pt">
                <v:shadow on="t" color="black" opacity="24903f" origin=",.5" offset="0,.55556mm"/>
                <o:lock v:ext="edit" shapetype="f"/>
                <w10:wrap anchorx="margin"/>
              </v:line>
            </w:pict>
          </mc:Fallback>
        </mc:AlternateContent>
      </w:r>
    </w:p>
    <w:p w:rsidR="00AE7C35" w:rsidRPr="00E37BD5" w:rsidRDefault="00AE7C35" w:rsidP="00AE7C35">
      <w:pPr>
        <w:jc w:val="right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 xml:space="preserve"> Monte san Juan, 10 de julio de 2019.-</w:t>
      </w:r>
    </w:p>
    <w:p w:rsidR="00AE7C3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p w:rsidR="00AE7C35" w:rsidRDefault="00AE7C35" w:rsidP="00AE7C3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Lic. Mario Eduardo Abrego Cruz</w:t>
      </w:r>
    </w:p>
    <w:p w:rsidR="00AE7C35" w:rsidRDefault="00AE7C35" w:rsidP="003B5967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Alcalde Municipal</w:t>
      </w:r>
    </w:p>
    <w:p w:rsidR="00AE7C35" w:rsidRDefault="00AE7C35" w:rsidP="003B5967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Presente. –</w:t>
      </w:r>
    </w:p>
    <w:p w:rsidR="00AE7C35" w:rsidRDefault="00AE7C35" w:rsidP="003B5967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 presente Nota es para hacerle del conocimiento que en fecha martes 02 de julio del presente año, se le hizo del conocimiento del Memorándum</w:t>
      </w:r>
      <w:r w:rsidR="003B5967">
        <w:rPr>
          <w:rFonts w:ascii="Arial" w:hAnsi="Arial" w:cs="Arial"/>
          <w:sz w:val="24"/>
          <w:szCs w:val="24"/>
        </w:rPr>
        <w:t xml:space="preserve"> que se les paso a las J</w:t>
      </w:r>
      <w:r>
        <w:rPr>
          <w:rFonts w:ascii="Arial" w:hAnsi="Arial" w:cs="Arial"/>
          <w:sz w:val="24"/>
          <w:szCs w:val="24"/>
        </w:rPr>
        <w:t>efaturas de las Unidades Administrativa solicitando la Información y actualización de Documentos que puedan ser Reservados para darle al cumplimiento al A</w:t>
      </w:r>
      <w:r w:rsidRPr="00E37BD5">
        <w:rPr>
          <w:rFonts w:ascii="Arial" w:hAnsi="Arial" w:cs="Arial"/>
          <w:sz w:val="24"/>
          <w:szCs w:val="24"/>
        </w:rPr>
        <w:t xml:space="preserve">rtículo 22 y </w:t>
      </w:r>
      <w:r>
        <w:rPr>
          <w:rFonts w:ascii="Arial" w:hAnsi="Arial" w:cs="Arial"/>
          <w:sz w:val="24"/>
          <w:szCs w:val="24"/>
        </w:rPr>
        <w:t>A</w:t>
      </w:r>
      <w:r w:rsidRPr="00E37BD5">
        <w:rPr>
          <w:rFonts w:ascii="Arial" w:hAnsi="Arial" w:cs="Arial"/>
          <w:sz w:val="24"/>
          <w:szCs w:val="24"/>
        </w:rPr>
        <w:t>rticulo 50, literal ¨m¨</w:t>
      </w:r>
      <w:r>
        <w:rPr>
          <w:rFonts w:ascii="Arial" w:hAnsi="Arial" w:cs="Arial"/>
          <w:sz w:val="24"/>
          <w:szCs w:val="24"/>
        </w:rPr>
        <w:t xml:space="preserve"> </w:t>
      </w:r>
      <w:r w:rsidRPr="00E37BD5">
        <w:rPr>
          <w:rFonts w:ascii="Arial" w:hAnsi="Arial" w:cs="Arial"/>
          <w:sz w:val="24"/>
          <w:szCs w:val="24"/>
        </w:rPr>
        <w:t>de la Ley de Acceso a la Información pública (LAIP).</w:t>
      </w:r>
      <w:r>
        <w:rPr>
          <w:rFonts w:ascii="Arial" w:hAnsi="Arial" w:cs="Arial"/>
          <w:sz w:val="24"/>
          <w:szCs w:val="24"/>
        </w:rPr>
        <w:t xml:space="preserve"> Donde se les daba 3 días hábiles, debiendo presentar la información el día lunes 08 de julio del 2019. De la cual se iba elaborar un Índice por la encargada de la unidad acceso a la Información; el cual debía ser pasado a su persona para que validara la información Reservada, y luego enviarla al Instituto del Acceso de la Información </w:t>
      </w:r>
      <w:proofErr w:type="spellStart"/>
      <w:r>
        <w:rPr>
          <w:rFonts w:ascii="Arial" w:hAnsi="Arial" w:cs="Arial"/>
          <w:sz w:val="24"/>
          <w:szCs w:val="24"/>
        </w:rPr>
        <w:t>Publica</w:t>
      </w:r>
      <w:proofErr w:type="spellEnd"/>
      <w:r>
        <w:rPr>
          <w:rFonts w:ascii="Arial" w:hAnsi="Arial" w:cs="Arial"/>
          <w:sz w:val="24"/>
          <w:szCs w:val="24"/>
        </w:rPr>
        <w:t>, según La ley de la LAIP.</w:t>
      </w:r>
    </w:p>
    <w:p w:rsidR="00AE7C35" w:rsidRDefault="00AE7C35" w:rsidP="003B5967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cual hago referencia que hasta la fecha día martes 09 de julio del 2019 no se ha recibido el cien por ciento de la información</w:t>
      </w:r>
      <w:r w:rsidR="003B5967">
        <w:rPr>
          <w:rFonts w:ascii="Arial" w:hAnsi="Arial" w:cs="Arial"/>
          <w:sz w:val="24"/>
          <w:szCs w:val="24"/>
        </w:rPr>
        <w:t xml:space="preserve"> de las Unidades administrativas solicitadas</w:t>
      </w:r>
      <w:r>
        <w:rPr>
          <w:rFonts w:ascii="Arial" w:hAnsi="Arial" w:cs="Arial"/>
          <w:sz w:val="24"/>
          <w:szCs w:val="24"/>
        </w:rPr>
        <w:t>,</w:t>
      </w:r>
      <w:r w:rsidR="003B5967">
        <w:rPr>
          <w:rFonts w:ascii="Arial" w:hAnsi="Arial" w:cs="Arial"/>
          <w:sz w:val="24"/>
          <w:szCs w:val="24"/>
        </w:rPr>
        <w:t xml:space="preserve"> Salvo la Unidad de Registro del E</w:t>
      </w:r>
      <w:r>
        <w:rPr>
          <w:rFonts w:ascii="Arial" w:hAnsi="Arial" w:cs="Arial"/>
          <w:sz w:val="24"/>
          <w:szCs w:val="24"/>
        </w:rPr>
        <w:t xml:space="preserve">stado </w:t>
      </w:r>
      <w:r w:rsidR="003B5967"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z w:val="24"/>
          <w:szCs w:val="24"/>
        </w:rPr>
        <w:t>amiliar</w:t>
      </w:r>
      <w:r w:rsidR="003B5967">
        <w:rPr>
          <w:rFonts w:ascii="Arial" w:hAnsi="Arial" w:cs="Arial"/>
          <w:sz w:val="24"/>
          <w:szCs w:val="24"/>
        </w:rPr>
        <w:t xml:space="preserve"> cumplió con la fecha estipulada en el Memorándum donde se me</w:t>
      </w:r>
      <w:r>
        <w:rPr>
          <w:rFonts w:ascii="Arial" w:hAnsi="Arial" w:cs="Arial"/>
          <w:sz w:val="24"/>
          <w:szCs w:val="24"/>
        </w:rPr>
        <w:t xml:space="preserve"> informa</w:t>
      </w:r>
      <w:r w:rsidR="003B5967">
        <w:rPr>
          <w:rFonts w:ascii="Arial" w:hAnsi="Arial" w:cs="Arial"/>
          <w:sz w:val="24"/>
          <w:szCs w:val="24"/>
        </w:rPr>
        <w:t xml:space="preserve"> como Oficial</w:t>
      </w:r>
      <w:r w:rsidR="007D06ED">
        <w:rPr>
          <w:rFonts w:ascii="Arial" w:hAnsi="Arial" w:cs="Arial"/>
          <w:sz w:val="24"/>
          <w:szCs w:val="24"/>
        </w:rPr>
        <w:t xml:space="preserve"> de A</w:t>
      </w:r>
      <w:r w:rsidR="003B5967">
        <w:rPr>
          <w:rFonts w:ascii="Arial" w:hAnsi="Arial" w:cs="Arial"/>
          <w:sz w:val="24"/>
          <w:szCs w:val="24"/>
        </w:rPr>
        <w:t xml:space="preserve">cceso a la Información </w:t>
      </w:r>
      <w:r w:rsidR="007D06ED">
        <w:rPr>
          <w:rFonts w:ascii="Arial" w:hAnsi="Arial" w:cs="Arial"/>
          <w:sz w:val="24"/>
          <w:szCs w:val="24"/>
        </w:rPr>
        <w:t>Pública, que</w:t>
      </w:r>
      <w:r w:rsidR="003B5967">
        <w:rPr>
          <w:rFonts w:ascii="Arial" w:hAnsi="Arial" w:cs="Arial"/>
          <w:sz w:val="24"/>
          <w:szCs w:val="24"/>
        </w:rPr>
        <w:t xml:space="preserve"> </w:t>
      </w:r>
      <w:r w:rsidR="007D06ED">
        <w:rPr>
          <w:rFonts w:ascii="Arial" w:hAnsi="Arial" w:cs="Arial"/>
          <w:sz w:val="24"/>
          <w:szCs w:val="24"/>
        </w:rPr>
        <w:t>la información que cuenta la oficina del R</w:t>
      </w:r>
      <w:r w:rsidR="003B5967">
        <w:rPr>
          <w:rFonts w:ascii="Arial" w:hAnsi="Arial" w:cs="Arial"/>
          <w:sz w:val="24"/>
          <w:szCs w:val="24"/>
        </w:rPr>
        <w:t>egistro</w:t>
      </w:r>
      <w:r w:rsidR="007D06ED">
        <w:rPr>
          <w:rFonts w:ascii="Arial" w:hAnsi="Arial" w:cs="Arial"/>
          <w:sz w:val="24"/>
          <w:szCs w:val="24"/>
        </w:rPr>
        <w:t xml:space="preserve"> del Estado Familiar es totalmente Información Oficiosa o Publica</w:t>
      </w:r>
      <w:r w:rsidR="003B5967">
        <w:rPr>
          <w:rFonts w:ascii="Arial" w:hAnsi="Arial" w:cs="Arial"/>
          <w:sz w:val="24"/>
          <w:szCs w:val="24"/>
        </w:rPr>
        <w:t>.</w:t>
      </w:r>
    </w:p>
    <w:p w:rsidR="003B5967" w:rsidRDefault="003B5967" w:rsidP="003B5967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Por lo tanto, s</w:t>
      </w:r>
      <w:r w:rsidR="007D06ED">
        <w:rPr>
          <w:rFonts w:ascii="Arial" w:hAnsi="Arial" w:cs="Arial"/>
          <w:sz w:val="24"/>
          <w:szCs w:val="24"/>
        </w:rPr>
        <w:t>e le informara al Instituto de A</w:t>
      </w:r>
      <w:r>
        <w:rPr>
          <w:rFonts w:ascii="Arial" w:hAnsi="Arial" w:cs="Arial"/>
          <w:sz w:val="24"/>
          <w:szCs w:val="24"/>
        </w:rPr>
        <w:t xml:space="preserve">cceso a la Información </w:t>
      </w:r>
      <w:proofErr w:type="spellStart"/>
      <w:r>
        <w:rPr>
          <w:rFonts w:ascii="Arial" w:hAnsi="Arial" w:cs="Arial"/>
          <w:sz w:val="24"/>
          <w:szCs w:val="24"/>
        </w:rPr>
        <w:t>Publica</w:t>
      </w:r>
      <w:proofErr w:type="spellEnd"/>
      <w:r>
        <w:rPr>
          <w:rFonts w:ascii="Arial" w:hAnsi="Arial" w:cs="Arial"/>
          <w:sz w:val="24"/>
          <w:szCs w:val="24"/>
        </w:rPr>
        <w:t xml:space="preserve"> que la Municipalidad no cuenta con documentos Reservados que </w:t>
      </w:r>
      <w:r w:rsidR="00CD7195">
        <w:rPr>
          <w:rFonts w:ascii="Arial" w:hAnsi="Arial" w:cs="Arial"/>
          <w:sz w:val="24"/>
          <w:szCs w:val="24"/>
        </w:rPr>
        <w:t xml:space="preserve">los documentos en la municipalidad es </w:t>
      </w:r>
      <w:r>
        <w:rPr>
          <w:rFonts w:ascii="Arial" w:hAnsi="Arial" w:cs="Arial"/>
          <w:sz w:val="24"/>
          <w:szCs w:val="24"/>
        </w:rPr>
        <w:t>totalmente Información Oficiosa o Publica.</w:t>
      </w:r>
    </w:p>
    <w:p w:rsidR="003B5967" w:rsidRDefault="003B5967" w:rsidP="003B5967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Informe que se le hace del conocimiento,</w:t>
      </w:r>
    </w:p>
    <w:p w:rsidR="003B5967" w:rsidRPr="00E37BD5" w:rsidRDefault="003B5967" w:rsidP="003B5967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Atentamente,</w:t>
      </w:r>
    </w:p>
    <w:p w:rsidR="003B5967" w:rsidRDefault="003B5967" w:rsidP="003B5967">
      <w:pPr>
        <w:jc w:val="center"/>
        <w:rPr>
          <w:rFonts w:ascii="Arial" w:hAnsi="Arial" w:cs="Arial"/>
          <w:sz w:val="24"/>
          <w:szCs w:val="24"/>
        </w:rPr>
      </w:pPr>
    </w:p>
    <w:p w:rsidR="003B5967" w:rsidRPr="00E37BD5" w:rsidRDefault="003B5967" w:rsidP="003B5967">
      <w:pPr>
        <w:jc w:val="center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>Marvin Soledad Cruz</w:t>
      </w:r>
    </w:p>
    <w:p w:rsidR="003B5967" w:rsidRDefault="003B5967" w:rsidP="003B5967">
      <w:pPr>
        <w:jc w:val="center"/>
        <w:rPr>
          <w:rFonts w:ascii="Arial" w:hAnsi="Arial" w:cs="Arial"/>
          <w:sz w:val="24"/>
          <w:szCs w:val="24"/>
        </w:rPr>
      </w:pPr>
      <w:r w:rsidRPr="00E37BD5">
        <w:rPr>
          <w:rFonts w:ascii="Arial" w:hAnsi="Arial" w:cs="Arial"/>
          <w:sz w:val="24"/>
          <w:szCs w:val="24"/>
        </w:rPr>
        <w:t>Oficial de A</w:t>
      </w:r>
      <w:r>
        <w:rPr>
          <w:rFonts w:ascii="Arial" w:hAnsi="Arial" w:cs="Arial"/>
          <w:sz w:val="24"/>
          <w:szCs w:val="24"/>
        </w:rPr>
        <w:t>cceso a la Información Pública A</w:t>
      </w:r>
      <w:r w:rsidRPr="00E37BD5">
        <w:rPr>
          <w:rFonts w:ascii="Arial" w:hAnsi="Arial" w:cs="Arial"/>
          <w:sz w:val="24"/>
          <w:szCs w:val="24"/>
        </w:rPr>
        <w:t>d-honorem.</w:t>
      </w:r>
    </w:p>
    <w:p w:rsidR="003B5967" w:rsidRDefault="003B5967" w:rsidP="003B5967">
      <w:pPr>
        <w:jc w:val="center"/>
        <w:rPr>
          <w:rFonts w:ascii="Arial" w:hAnsi="Arial" w:cs="Arial"/>
          <w:sz w:val="24"/>
          <w:szCs w:val="24"/>
        </w:rPr>
      </w:pPr>
    </w:p>
    <w:p w:rsidR="00AE7C35" w:rsidRDefault="00AE7C35" w:rsidP="00AE7C35">
      <w:pPr>
        <w:rPr>
          <w:rFonts w:ascii="Arial" w:hAnsi="Arial" w:cs="Arial"/>
          <w:sz w:val="24"/>
          <w:szCs w:val="24"/>
        </w:rPr>
      </w:pPr>
    </w:p>
    <w:p w:rsidR="00AE7C35" w:rsidRDefault="00AE7C35" w:rsidP="00AE7C35">
      <w:pPr>
        <w:rPr>
          <w:rFonts w:ascii="Arial" w:hAnsi="Arial" w:cs="Arial"/>
          <w:sz w:val="24"/>
          <w:szCs w:val="24"/>
        </w:rPr>
      </w:pPr>
    </w:p>
    <w:p w:rsidR="00AE7C3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p w:rsidR="00AE7C35" w:rsidRPr="00E37BD5" w:rsidRDefault="00AE7C35" w:rsidP="00E37BD5">
      <w:pPr>
        <w:jc w:val="center"/>
        <w:rPr>
          <w:rFonts w:ascii="Arial" w:hAnsi="Arial" w:cs="Arial"/>
          <w:sz w:val="24"/>
          <w:szCs w:val="24"/>
        </w:rPr>
      </w:pPr>
    </w:p>
    <w:sectPr w:rsidR="00AE7C35" w:rsidRPr="00E37BD5" w:rsidSect="003277C0">
      <w:pgSz w:w="12240" w:h="15840"/>
      <w:pgMar w:top="284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ush Script MT Italic">
    <w:altName w:val="Brush Script MT"/>
    <w:charset w:val="00"/>
    <w:family w:val="auto"/>
    <w:pitch w:val="variable"/>
    <w:sig w:usb0="00000003" w:usb1="00000000" w:usb2="00000000" w:usb3="00000000" w:csb0="00000001" w:csb1="00000000"/>
  </w:font>
  <w:font w:name="Apple Chancery">
    <w:charset w:val="00"/>
    <w:family w:val="auto"/>
    <w:pitch w:val="variable"/>
    <w:sig w:usb0="80000067" w:usb1="00000003" w:usb2="00000000" w:usb3="00000000" w:csb0="000001F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58C2"/>
    <w:rsid w:val="00065A5A"/>
    <w:rsid w:val="00090935"/>
    <w:rsid w:val="00222B52"/>
    <w:rsid w:val="003277C0"/>
    <w:rsid w:val="00342BE6"/>
    <w:rsid w:val="0035010F"/>
    <w:rsid w:val="003B5967"/>
    <w:rsid w:val="007D06ED"/>
    <w:rsid w:val="009D0F66"/>
    <w:rsid w:val="00A55C54"/>
    <w:rsid w:val="00AE7C35"/>
    <w:rsid w:val="00BC0537"/>
    <w:rsid w:val="00BC7592"/>
    <w:rsid w:val="00C65582"/>
    <w:rsid w:val="00CD7195"/>
    <w:rsid w:val="00DE58C2"/>
    <w:rsid w:val="00E37BD5"/>
    <w:rsid w:val="00F81EC4"/>
    <w:rsid w:val="00FE2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7091B692"/>
  <w15:chartTrackingRefBased/>
  <w15:docId w15:val="{9FC148AD-3132-41CD-9F31-367797AF9C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E58C2"/>
    <w:rPr>
      <w:lang w:val="es-SV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501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5010F"/>
    <w:rPr>
      <w:rFonts w:ascii="Segoe UI" w:hAnsi="Segoe UI" w:cs="Segoe UI"/>
      <w:sz w:val="18"/>
      <w:szCs w:val="18"/>
      <w:lang w:val="es-SV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3</Pages>
  <Words>421</Words>
  <Characters>2316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Windows User</Company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UNIDAD AMBIENTAL</dc:creator>
  <cp:keywords/>
  <dc:description/>
  <cp:lastModifiedBy>UNIDAD AMBIENTAL</cp:lastModifiedBy>
  <cp:revision>18</cp:revision>
  <cp:lastPrinted>2020-01-15T22:21:00Z</cp:lastPrinted>
  <dcterms:created xsi:type="dcterms:W3CDTF">2019-07-09T23:13:00Z</dcterms:created>
  <dcterms:modified xsi:type="dcterms:W3CDTF">2020-06-29T18:08:00Z</dcterms:modified>
</cp:coreProperties>
</file>